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3948"/>
        <w:gridCol w:w="3744"/>
        <w:gridCol w:w="5477"/>
      </w:tblGrid>
      <w:tr w:rsidR="00AB5248" w:rsidTr="00AB5248">
        <w:trPr>
          <w:trHeight w:val="505"/>
        </w:trPr>
        <w:tc>
          <w:tcPr>
            <w:tcW w:w="1212" w:type="dxa"/>
            <w:shd w:val="pct12" w:color="auto" w:fill="auto"/>
          </w:tcPr>
          <w:p w:rsidR="00AB5248" w:rsidRPr="000D4633" w:rsidRDefault="00AB5248">
            <w:pPr>
              <w:rPr>
                <w:rFonts w:ascii="Arial" w:hAnsi="Arial" w:cs="Arial"/>
                <w:sz w:val="28"/>
                <w:szCs w:val="28"/>
              </w:rPr>
            </w:pPr>
            <w:r w:rsidRPr="000D4633">
              <w:rPr>
                <w:rFonts w:ascii="Arial" w:hAnsi="Arial" w:cs="Arial"/>
                <w:sz w:val="28"/>
                <w:szCs w:val="28"/>
              </w:rPr>
              <w:t>Page Number</w:t>
            </w:r>
          </w:p>
        </w:tc>
        <w:tc>
          <w:tcPr>
            <w:tcW w:w="3948" w:type="dxa"/>
            <w:shd w:val="pct12" w:color="auto" w:fill="auto"/>
          </w:tcPr>
          <w:p w:rsidR="00AB5248" w:rsidRPr="000D4633" w:rsidRDefault="00AB5248" w:rsidP="00AB52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4633">
              <w:rPr>
                <w:rFonts w:ascii="Arial" w:hAnsi="Arial" w:cs="Arial"/>
                <w:sz w:val="28"/>
                <w:szCs w:val="28"/>
              </w:rPr>
              <w:t>Text Clues</w:t>
            </w:r>
          </w:p>
        </w:tc>
        <w:tc>
          <w:tcPr>
            <w:tcW w:w="3744" w:type="dxa"/>
            <w:shd w:val="pct12" w:color="auto" w:fill="auto"/>
          </w:tcPr>
          <w:p w:rsidR="00AB5248" w:rsidRPr="000D4633" w:rsidRDefault="00AB5248" w:rsidP="00AB52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4633">
              <w:rPr>
                <w:rFonts w:ascii="Arial" w:hAnsi="Arial" w:cs="Arial"/>
                <w:sz w:val="28"/>
                <w:szCs w:val="28"/>
              </w:rPr>
              <w:t>What you know</w:t>
            </w:r>
          </w:p>
          <w:p w:rsidR="000D4633" w:rsidRPr="000D4633" w:rsidRDefault="000D4633" w:rsidP="00AB52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4633">
              <w:rPr>
                <w:rFonts w:ascii="Arial" w:hAnsi="Arial" w:cs="Arial"/>
                <w:sz w:val="28"/>
                <w:szCs w:val="28"/>
              </w:rPr>
              <w:t>(Background Knowledge)</w:t>
            </w:r>
          </w:p>
        </w:tc>
        <w:tc>
          <w:tcPr>
            <w:tcW w:w="5477" w:type="dxa"/>
            <w:shd w:val="pct12" w:color="auto" w:fill="auto"/>
          </w:tcPr>
          <w:p w:rsidR="00AB5248" w:rsidRPr="000D4633" w:rsidRDefault="00AB5248" w:rsidP="00AB52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4633">
              <w:rPr>
                <w:rFonts w:ascii="Arial" w:hAnsi="Arial" w:cs="Arial"/>
                <w:sz w:val="28"/>
                <w:szCs w:val="28"/>
              </w:rPr>
              <w:t>Inferences</w:t>
            </w:r>
          </w:p>
        </w:tc>
      </w:tr>
      <w:tr w:rsidR="00AB5248" w:rsidTr="00AB5248">
        <w:trPr>
          <w:trHeight w:val="2281"/>
        </w:trPr>
        <w:tc>
          <w:tcPr>
            <w:tcW w:w="1212" w:type="dxa"/>
          </w:tcPr>
          <w:p w:rsidR="00AB5248" w:rsidRDefault="00AB5248"/>
        </w:tc>
        <w:tc>
          <w:tcPr>
            <w:tcW w:w="3948" w:type="dxa"/>
          </w:tcPr>
          <w:p w:rsidR="00AB5248" w:rsidRDefault="00AB5248"/>
        </w:tc>
        <w:tc>
          <w:tcPr>
            <w:tcW w:w="3744" w:type="dxa"/>
          </w:tcPr>
          <w:p w:rsidR="00AB5248" w:rsidRDefault="00AB5248"/>
        </w:tc>
        <w:tc>
          <w:tcPr>
            <w:tcW w:w="5477" w:type="dxa"/>
          </w:tcPr>
          <w:p w:rsidR="00AB5248" w:rsidRDefault="00AB5248"/>
        </w:tc>
      </w:tr>
      <w:tr w:rsidR="00AB5248" w:rsidTr="00AB5248">
        <w:trPr>
          <w:trHeight w:val="3254"/>
        </w:trPr>
        <w:tc>
          <w:tcPr>
            <w:tcW w:w="1212" w:type="dxa"/>
          </w:tcPr>
          <w:p w:rsidR="00AB5248" w:rsidRDefault="00AB5248"/>
        </w:tc>
        <w:tc>
          <w:tcPr>
            <w:tcW w:w="3948" w:type="dxa"/>
          </w:tcPr>
          <w:p w:rsidR="00AB5248" w:rsidRDefault="00AB5248"/>
        </w:tc>
        <w:tc>
          <w:tcPr>
            <w:tcW w:w="3744" w:type="dxa"/>
          </w:tcPr>
          <w:p w:rsidR="00AB5248" w:rsidRDefault="00AB5248"/>
        </w:tc>
        <w:tc>
          <w:tcPr>
            <w:tcW w:w="5477" w:type="dxa"/>
          </w:tcPr>
          <w:p w:rsidR="00AB5248" w:rsidRDefault="00AB5248">
            <w:bookmarkStart w:id="0" w:name="_GoBack"/>
            <w:bookmarkEnd w:id="0"/>
          </w:p>
        </w:tc>
      </w:tr>
      <w:tr w:rsidR="00AB5248" w:rsidTr="00AB5248">
        <w:trPr>
          <w:trHeight w:val="3198"/>
        </w:trPr>
        <w:tc>
          <w:tcPr>
            <w:tcW w:w="1212" w:type="dxa"/>
          </w:tcPr>
          <w:p w:rsidR="00AB5248" w:rsidRDefault="00AB5248"/>
        </w:tc>
        <w:tc>
          <w:tcPr>
            <w:tcW w:w="3948" w:type="dxa"/>
          </w:tcPr>
          <w:p w:rsidR="00AB5248" w:rsidRDefault="00AB5248"/>
        </w:tc>
        <w:tc>
          <w:tcPr>
            <w:tcW w:w="3744" w:type="dxa"/>
          </w:tcPr>
          <w:p w:rsidR="00AB5248" w:rsidRDefault="00AB5248"/>
        </w:tc>
        <w:tc>
          <w:tcPr>
            <w:tcW w:w="5477" w:type="dxa"/>
          </w:tcPr>
          <w:p w:rsidR="00AB5248" w:rsidRDefault="00AB5248"/>
        </w:tc>
      </w:tr>
    </w:tbl>
    <w:p w:rsidR="00F3389F" w:rsidRDefault="00F3389F"/>
    <w:sectPr w:rsidR="00F3389F" w:rsidSect="00AB524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248" w:rsidRDefault="00AB5248" w:rsidP="00AB5248">
      <w:pPr>
        <w:spacing w:after="0" w:line="240" w:lineRule="auto"/>
      </w:pPr>
      <w:r>
        <w:separator/>
      </w:r>
    </w:p>
  </w:endnote>
  <w:endnote w:type="continuationSeparator" w:id="0">
    <w:p w:rsidR="00AB5248" w:rsidRDefault="00AB5248" w:rsidP="00AB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248" w:rsidRDefault="00AB5248" w:rsidP="00AB5248">
      <w:pPr>
        <w:spacing w:after="0" w:line="240" w:lineRule="auto"/>
      </w:pPr>
      <w:r>
        <w:separator/>
      </w:r>
    </w:p>
  </w:footnote>
  <w:footnote w:type="continuationSeparator" w:id="0">
    <w:p w:rsidR="00AB5248" w:rsidRDefault="00AB5248" w:rsidP="00AB5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48"/>
    <w:rsid w:val="000D4633"/>
    <w:rsid w:val="00AB5248"/>
    <w:rsid w:val="00F3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145BD5E-7A8C-42BC-A03E-55348B76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248"/>
  </w:style>
  <w:style w:type="paragraph" w:styleId="Footer">
    <w:name w:val="footer"/>
    <w:basedOn w:val="Normal"/>
    <w:link w:val="FooterChar"/>
    <w:uiPriority w:val="99"/>
    <w:unhideWhenUsed/>
    <w:rsid w:val="00AB5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248"/>
  </w:style>
  <w:style w:type="paragraph" w:styleId="BalloonText">
    <w:name w:val="Balloon Text"/>
    <w:basedOn w:val="Normal"/>
    <w:link w:val="BalloonTextChar"/>
    <w:uiPriority w:val="99"/>
    <w:semiHidden/>
    <w:unhideWhenUsed/>
    <w:rsid w:val="00AB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kbaker</dc:creator>
  <cp:keywords/>
  <dc:description/>
  <cp:lastModifiedBy>Baker, Kenneth L</cp:lastModifiedBy>
  <cp:revision>2</cp:revision>
  <cp:lastPrinted>2013-04-02T12:52:00Z</cp:lastPrinted>
  <dcterms:created xsi:type="dcterms:W3CDTF">2013-04-02T12:47:00Z</dcterms:created>
  <dcterms:modified xsi:type="dcterms:W3CDTF">2016-07-12T17:54:00Z</dcterms:modified>
</cp:coreProperties>
</file>