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F5" w:rsidRDefault="001D7A5C">
      <w:pPr>
        <w:rPr>
          <w:rFonts w:ascii="Cambria" w:hAnsi="Cambria"/>
          <w:sz w:val="24"/>
        </w:rPr>
      </w:pPr>
      <w:r>
        <w:rPr>
          <w:rFonts w:ascii="Cambria" w:hAnsi="Cambria"/>
          <w:sz w:val="24"/>
        </w:rPr>
        <w:t xml:space="preserve">Name:  </w:t>
      </w:r>
    </w:p>
    <w:p w:rsidR="001D7A5C" w:rsidRPr="001D7A5C" w:rsidRDefault="001D7A5C">
      <w:pPr>
        <w:rPr>
          <w:rFonts w:ascii="Cambria" w:hAnsi="Cambria"/>
          <w:b/>
          <w:sz w:val="24"/>
        </w:rPr>
      </w:pPr>
    </w:p>
    <w:p w:rsidR="001D7A5C" w:rsidRPr="001D7A5C" w:rsidRDefault="001D7A5C">
      <w:pPr>
        <w:rPr>
          <w:rFonts w:ascii="Cambria" w:hAnsi="Cambria"/>
          <w:b/>
          <w:sz w:val="24"/>
        </w:rPr>
      </w:pPr>
      <w:proofErr w:type="spellStart"/>
      <w:r w:rsidRPr="001D7A5C">
        <w:rPr>
          <w:rFonts w:ascii="Cambria" w:hAnsi="Cambria"/>
          <w:b/>
          <w:sz w:val="24"/>
        </w:rPr>
        <w:t>EconoEd</w:t>
      </w:r>
      <w:proofErr w:type="spellEnd"/>
      <w:r w:rsidRPr="001D7A5C">
        <w:rPr>
          <w:rFonts w:ascii="Cambria" w:hAnsi="Cambria"/>
          <w:b/>
          <w:sz w:val="24"/>
        </w:rPr>
        <w:t xml:space="preserve">: Toys for Me </w:t>
      </w:r>
    </w:p>
    <w:p w:rsidR="001D7A5C" w:rsidRPr="001D7A5C" w:rsidRDefault="001D7A5C">
      <w:pPr>
        <w:rPr>
          <w:rFonts w:ascii="Cambria" w:hAnsi="Cambria"/>
          <w:b/>
          <w:sz w:val="24"/>
        </w:rPr>
      </w:pPr>
      <w:r w:rsidRPr="001D7A5C">
        <w:rPr>
          <w:rFonts w:ascii="Cambria" w:hAnsi="Cambria"/>
          <w:b/>
          <w:sz w:val="24"/>
        </w:rPr>
        <w:t>Discussion Questions</w:t>
      </w:r>
      <w:r>
        <w:rPr>
          <w:rFonts w:ascii="Cambria" w:hAnsi="Cambria"/>
          <w:b/>
          <w:sz w:val="24"/>
        </w:rPr>
        <w:t xml:space="preserve"> – Answer each question by typing your response into the text boxes.</w:t>
      </w:r>
    </w:p>
    <w:p w:rsidR="001D7A5C" w:rsidRDefault="001D7A5C" w:rsidP="001D7A5C">
      <w:pPr>
        <w:numPr>
          <w:ilvl w:val="0"/>
          <w:numId w:val="1"/>
        </w:numPr>
        <w:shd w:val="clear" w:color="auto" w:fill="FFFFFF"/>
        <w:spacing w:before="100" w:beforeAutospacing="1" w:after="100" w:afterAutospacing="1" w:line="288" w:lineRule="atLeast"/>
        <w:ind w:left="480"/>
        <w:textAlignment w:val="baseline"/>
        <w:rPr>
          <w:rFonts w:ascii="Cambria" w:eastAsia="Times New Roman" w:hAnsi="Cambria" w:cs="Times New Roman"/>
          <w:color w:val="343435"/>
          <w:sz w:val="24"/>
        </w:rPr>
      </w:pPr>
      <w:r>
        <w:rPr>
          <w:rFonts w:ascii="Cambria" w:eastAsia="Times New Roman" w:hAnsi="Cambria" w:cs="Times New Roman"/>
          <w:noProof/>
          <w:color w:val="343435"/>
          <w:sz w:val="24"/>
        </w:rPr>
        <mc:AlternateContent>
          <mc:Choice Requires="wps">
            <w:drawing>
              <wp:anchor distT="0" distB="0" distL="114300" distR="114300" simplePos="0" relativeHeight="251659264" behindDoc="0" locked="0" layoutInCell="1" allowOverlap="1" wp14:anchorId="0978090F" wp14:editId="5D0046D6">
                <wp:simplePos x="0" y="0"/>
                <wp:positionH relativeFrom="column">
                  <wp:posOffset>95250</wp:posOffset>
                </wp:positionH>
                <wp:positionV relativeFrom="paragraph">
                  <wp:posOffset>452120</wp:posOffset>
                </wp:positionV>
                <wp:extent cx="5753100" cy="1924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5310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A5C" w:rsidRDefault="001D7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8090F" id="_x0000_t202" coordsize="21600,21600" o:spt="202" path="m,l,21600r21600,l21600,xe">
                <v:stroke joinstyle="miter"/>
                <v:path gradientshapeok="t" o:connecttype="rect"/>
              </v:shapetype>
              <v:shape id="Text Box 1" o:spid="_x0000_s1026" type="#_x0000_t202" style="position:absolute;left:0;text-align:left;margin-left:7.5pt;margin-top:35.6pt;width:453pt;height: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" fillcolor="white [3201]" strokeweight=".5pt">
                <v:textbox>
                  <w:txbxContent>
                    <w:p w:rsidR="001D7A5C" w:rsidRDefault="001D7A5C"/>
                  </w:txbxContent>
                </v:textbox>
              </v:shape>
            </w:pict>
          </mc:Fallback>
        </mc:AlternateContent>
      </w:r>
      <w:r w:rsidRPr="001D7A5C">
        <w:rPr>
          <w:rFonts w:ascii="Cambria" w:eastAsia="Times New Roman" w:hAnsi="Cambria" w:cs="Times New Roman"/>
          <w:color w:val="343435"/>
          <w:sz w:val="24"/>
        </w:rPr>
        <w:t>Scarcity does not understand the difference between “this AND that” and “this OR that”. What is the difference?</w:t>
      </w: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numPr>
          <w:ilvl w:val="0"/>
          <w:numId w:val="1"/>
        </w:numPr>
        <w:shd w:val="clear" w:color="auto" w:fill="FFFFFF"/>
        <w:spacing w:before="100" w:beforeAutospacing="1" w:after="100" w:afterAutospacing="1" w:line="288" w:lineRule="atLeast"/>
        <w:ind w:left="480"/>
        <w:textAlignment w:val="baseline"/>
        <w:rPr>
          <w:rFonts w:ascii="Cambria" w:eastAsia="Times New Roman" w:hAnsi="Cambria" w:cs="Times New Roman"/>
          <w:color w:val="343435"/>
          <w:sz w:val="24"/>
        </w:rPr>
      </w:pPr>
      <w:r>
        <w:rPr>
          <w:rFonts w:ascii="Cambria" w:eastAsia="Times New Roman" w:hAnsi="Cambria" w:cs="Times New Roman"/>
          <w:noProof/>
          <w:color w:val="343435"/>
          <w:sz w:val="24"/>
        </w:rPr>
        <mc:AlternateContent>
          <mc:Choice Requires="wps">
            <w:drawing>
              <wp:anchor distT="0" distB="0" distL="114300" distR="114300" simplePos="0" relativeHeight="251661312" behindDoc="0" locked="0" layoutInCell="1" allowOverlap="1" wp14:anchorId="6C3A5062" wp14:editId="142AB46B">
                <wp:simplePos x="0" y="0"/>
                <wp:positionH relativeFrom="margin">
                  <wp:align>right</wp:align>
                </wp:positionH>
                <wp:positionV relativeFrom="paragraph">
                  <wp:posOffset>324485</wp:posOffset>
                </wp:positionV>
                <wp:extent cx="5753100" cy="1543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7531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A5C" w:rsidRDefault="001D7A5C" w:rsidP="001D7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A5062" id="Text Box 2" o:spid="_x0000_s1027" type="#_x0000_t202" style="position:absolute;left:0;text-align:left;margin-left:401.8pt;margin-top:25.55pt;width:453pt;height:12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" fillcolor="white [3201]" strokeweight=".5pt">
                <v:textbox>
                  <w:txbxContent>
                    <w:p w:rsidR="001D7A5C" w:rsidRDefault="001D7A5C" w:rsidP="001D7A5C"/>
                  </w:txbxContent>
                </v:textbox>
                <w10:wrap anchorx="margin"/>
              </v:shape>
            </w:pict>
          </mc:Fallback>
        </mc:AlternateContent>
      </w:r>
      <w:r w:rsidRPr="001D7A5C">
        <w:rPr>
          <w:rFonts w:ascii="Cambria" w:eastAsia="Times New Roman" w:hAnsi="Cambria" w:cs="Times New Roman"/>
          <w:color w:val="343435"/>
          <w:sz w:val="24"/>
        </w:rPr>
        <w:t>Why does Scarcity want every toy on the magic tree?</w:t>
      </w: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P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Default="001D7A5C" w:rsidP="001D7A5C">
      <w:pPr>
        <w:shd w:val="clear" w:color="auto" w:fill="FFFFFF"/>
        <w:spacing w:before="100" w:beforeAutospacing="1" w:after="100" w:afterAutospacing="1" w:line="288" w:lineRule="atLeast"/>
        <w:textAlignment w:val="baseline"/>
        <w:rPr>
          <w:rFonts w:ascii="Cambria" w:eastAsia="Times New Roman" w:hAnsi="Cambria" w:cs="Times New Roman"/>
          <w:color w:val="343435"/>
          <w:sz w:val="24"/>
        </w:rPr>
      </w:pPr>
    </w:p>
    <w:p w:rsidR="001D7A5C" w:rsidRPr="001D7A5C" w:rsidRDefault="001D7A5C" w:rsidP="001D7A5C">
      <w:pPr>
        <w:numPr>
          <w:ilvl w:val="0"/>
          <w:numId w:val="1"/>
        </w:numPr>
        <w:shd w:val="clear" w:color="auto" w:fill="FFFFFF"/>
        <w:spacing w:before="100" w:beforeAutospacing="1" w:after="100" w:afterAutospacing="1" w:line="288" w:lineRule="atLeast"/>
        <w:ind w:left="480"/>
        <w:textAlignment w:val="baseline"/>
        <w:rPr>
          <w:rFonts w:ascii="Cambria" w:eastAsia="Times New Roman" w:hAnsi="Cambria" w:cs="Times New Roman"/>
          <w:color w:val="343435"/>
          <w:sz w:val="24"/>
        </w:rPr>
      </w:pPr>
      <w:r>
        <w:rPr>
          <w:rFonts w:ascii="Cambria" w:eastAsia="Times New Roman" w:hAnsi="Cambria" w:cs="Times New Roman"/>
          <w:noProof/>
          <w:color w:val="343435"/>
          <w:sz w:val="24"/>
        </w:rPr>
        <mc:AlternateContent>
          <mc:Choice Requires="wps">
            <w:drawing>
              <wp:anchor distT="0" distB="0" distL="114300" distR="114300" simplePos="0" relativeHeight="251663360" behindDoc="0" locked="0" layoutInCell="1" allowOverlap="1" wp14:anchorId="74EEB056" wp14:editId="03EFC463">
                <wp:simplePos x="0" y="0"/>
                <wp:positionH relativeFrom="margin">
                  <wp:align>right</wp:align>
                </wp:positionH>
                <wp:positionV relativeFrom="paragraph">
                  <wp:posOffset>596900</wp:posOffset>
                </wp:positionV>
                <wp:extent cx="5753100" cy="1543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531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A5C" w:rsidRDefault="001D7A5C" w:rsidP="001D7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EB056" id="Text Box 3" o:spid="_x0000_s1028" type="#_x0000_t202" style="position:absolute;left:0;text-align:left;margin-left:401.8pt;margin-top:47pt;width:453pt;height:121.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" fillcolor="white [3201]" strokeweight=".5pt">
                <v:textbox>
                  <w:txbxContent>
                    <w:p w:rsidR="001D7A5C" w:rsidRDefault="001D7A5C" w:rsidP="001D7A5C"/>
                  </w:txbxContent>
                </v:textbox>
                <w10:wrap anchorx="margin"/>
              </v:shape>
            </w:pict>
          </mc:Fallback>
        </mc:AlternateContent>
      </w:r>
      <w:r w:rsidRPr="001D7A5C">
        <w:rPr>
          <w:rFonts w:ascii="Cambria" w:eastAsia="Times New Roman" w:hAnsi="Cambria" w:cs="Times New Roman"/>
          <w:color w:val="343435"/>
          <w:sz w:val="24"/>
        </w:rPr>
        <w:t>There are 10 gifts on a tree. Select two gifts. Mother says it's OK to get one of the two gifts, but not both. You must choose between two gifts. What is the opportunity cost of this choice</w:t>
      </w:r>
      <w:bookmarkStart w:id="0" w:name="_GoBack"/>
      <w:bookmarkEnd w:id="0"/>
      <w:r w:rsidRPr="001D7A5C">
        <w:rPr>
          <w:rFonts w:ascii="Cambria" w:eastAsia="Times New Roman" w:hAnsi="Cambria" w:cs="Times New Roman"/>
          <w:color w:val="343435"/>
          <w:sz w:val="24"/>
        </w:rPr>
        <w:t>?</w:t>
      </w:r>
    </w:p>
    <w:p w:rsidR="001D7A5C" w:rsidRPr="001D7A5C" w:rsidRDefault="001D7A5C">
      <w:pPr>
        <w:rPr>
          <w:rFonts w:ascii="Cambria" w:hAnsi="Cambria"/>
          <w:sz w:val="24"/>
        </w:rPr>
      </w:pPr>
    </w:p>
    <w:sectPr w:rsidR="001D7A5C" w:rsidRPr="001D7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A2A9B"/>
    <w:multiLevelType w:val="multilevel"/>
    <w:tmpl w:val="4EF4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5C"/>
    <w:rsid w:val="001B2486"/>
    <w:rsid w:val="001D7A5C"/>
    <w:rsid w:val="0024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A69E7-0AA6-4A3D-AB86-EE5AF68C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Company>Anne Arundel County Public Schools</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Patrick J</dc:creator>
  <cp:keywords/>
  <dc:description/>
  <cp:lastModifiedBy>Malone, Patrick J</cp:lastModifiedBy>
  <cp:revision>1</cp:revision>
  <dcterms:created xsi:type="dcterms:W3CDTF">2015-07-23T13:58:00Z</dcterms:created>
  <dcterms:modified xsi:type="dcterms:W3CDTF">2015-07-23T14:01:00Z</dcterms:modified>
</cp:coreProperties>
</file>